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08EF6AF3" w:rsidR="00BD7BA1" w:rsidRPr="00BD7BA1" w:rsidRDefault="00B85C26" w:rsidP="00BD7BA1">
            <w:pPr>
              <w:rPr>
                <w:lang w:val="et-EE"/>
              </w:rPr>
            </w:pPr>
            <w:r>
              <w:rPr>
                <w:lang w:val="et-EE"/>
              </w:rPr>
              <w:t>Terviseamet</w:t>
            </w:r>
          </w:p>
          <w:p w14:paraId="750C6FDD" w14:textId="11A5B91F" w:rsidR="00BD7BA1" w:rsidRPr="00BD7BA1" w:rsidRDefault="00415D74" w:rsidP="00BD7BA1">
            <w:pPr>
              <w:rPr>
                <w:lang w:val="et-EE"/>
              </w:rPr>
            </w:pPr>
            <w:hyperlink r:id="rId9" w:history="1">
              <w:r w:rsidR="00845A8A" w:rsidRPr="002A37D1">
                <w:rPr>
                  <w:rStyle w:val="Hyperlink"/>
                  <w:lang w:val="et-EE"/>
                </w:rPr>
                <w:t>info@terviseamet.ee</w:t>
              </w:r>
            </w:hyperlink>
            <w:r w:rsidR="00845A8A">
              <w:rPr>
                <w:lang w:val="et-EE"/>
              </w:rPr>
              <w:t xml:space="preserve"> </w:t>
            </w:r>
          </w:p>
          <w:p w14:paraId="792C69FE" w14:textId="03B7A380" w:rsidR="00BD7BA1" w:rsidRPr="00BD7BA1" w:rsidRDefault="00BD7BA1" w:rsidP="00BD7BA1">
            <w:pPr>
              <w:rPr>
                <w:lang w:val="et-EE"/>
              </w:rPr>
            </w:pPr>
          </w:p>
          <w:p w14:paraId="37EB2717" w14:textId="6BBC7468" w:rsidR="00911A3E" w:rsidRPr="008C5307" w:rsidRDefault="00911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61EBFD5C" w:rsidR="003B1165" w:rsidRPr="00415D74" w:rsidRDefault="008E3E3C" w:rsidP="00415D74">
            <w:pPr>
              <w:ind w:left="286" w:firstLine="567"/>
              <w:rPr>
                <w:lang w:val="et-EE"/>
              </w:rPr>
            </w:pPr>
            <w:r w:rsidRPr="00415D74">
              <w:rPr>
                <w:lang w:val="et-EE"/>
              </w:rPr>
              <w:t>1</w:t>
            </w:r>
            <w:r w:rsidR="00DE1535" w:rsidRPr="00415D74">
              <w:rPr>
                <w:lang w:val="et-EE"/>
              </w:rPr>
              <w:t>9</w:t>
            </w:r>
            <w:r w:rsidRPr="00415D74">
              <w:rPr>
                <w:lang w:val="et-EE"/>
              </w:rPr>
              <w:t>.12.2023 nr</w:t>
            </w:r>
            <w:r w:rsidR="00415D74" w:rsidRPr="00415D74">
              <w:rPr>
                <w:lang w:val="et-EE"/>
              </w:rPr>
              <w:t xml:space="preserve"> </w:t>
            </w:r>
            <w:r w:rsidR="00415D74" w:rsidRPr="00415D74">
              <w:t>5-1/4/2022-9</w:t>
            </w:r>
          </w:p>
          <w:p w14:paraId="7024D9F1" w14:textId="5421D558" w:rsidR="00E922AF" w:rsidRPr="008C5307" w:rsidRDefault="00E922AF" w:rsidP="00131065">
            <w:pPr>
              <w:rPr>
                <w:lang w:val="et-EE"/>
              </w:rPr>
            </w:pPr>
          </w:p>
        </w:tc>
      </w:tr>
    </w:tbl>
    <w:p w14:paraId="6A3F983A" w14:textId="64250393" w:rsidR="007F0093" w:rsidRPr="0071303B" w:rsidRDefault="00D960E5" w:rsidP="00C84D8B">
      <w:pPr>
        <w:ind w:right="3003"/>
        <w:jc w:val="both"/>
        <w:rPr>
          <w:b/>
          <w:bCs/>
          <w:lang w:val="et-EE"/>
        </w:rPr>
      </w:pPr>
      <w:r w:rsidRPr="0071303B">
        <w:rPr>
          <w:b/>
          <w:bCs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16B2" w:rsidRPr="0071303B">
        <w:rPr>
          <w:b/>
          <w:bCs/>
          <w:lang w:val="et-EE"/>
        </w:rPr>
        <w:t xml:space="preserve">Aila küla Reinu </w:t>
      </w:r>
      <w:r w:rsidR="0071303B" w:rsidRPr="0071303B">
        <w:rPr>
          <w:b/>
          <w:bCs/>
          <w:lang w:val="et-EE"/>
        </w:rPr>
        <w:t>k</w:t>
      </w:r>
      <w:r w:rsidR="00C84D8B">
        <w:rPr>
          <w:b/>
          <w:bCs/>
          <w:lang w:val="et-EE"/>
        </w:rPr>
        <w:t>atastriüksuse</w:t>
      </w:r>
      <w:r w:rsidR="0071303B" w:rsidRPr="0071303B">
        <w:rPr>
          <w:b/>
          <w:bCs/>
          <w:lang w:val="et-EE"/>
        </w:rPr>
        <w:t xml:space="preserve"> ja lähiala d</w:t>
      </w:r>
      <w:r w:rsidR="002716B2" w:rsidRPr="0071303B">
        <w:rPr>
          <w:b/>
          <w:bCs/>
          <w:lang w:val="et-EE"/>
        </w:rPr>
        <w:t>etailplaneeringu kooskõlastamiseks esitamine</w:t>
      </w:r>
    </w:p>
    <w:p w14:paraId="7AD0D176" w14:textId="77777777" w:rsidR="007F0093" w:rsidRDefault="007F0093">
      <w:pPr>
        <w:rPr>
          <w:lang w:val="et-EE"/>
        </w:rPr>
      </w:pPr>
    </w:p>
    <w:p w14:paraId="229FE5B0" w14:textId="065EE6B9" w:rsidR="00D11242" w:rsidRPr="00D11242" w:rsidRDefault="00D11242" w:rsidP="00D11242">
      <w:pPr>
        <w:jc w:val="both"/>
        <w:rPr>
          <w:lang w:val="et-EE"/>
        </w:rPr>
      </w:pPr>
      <w:r w:rsidRPr="00D11242">
        <w:rPr>
          <w:lang w:val="et-EE"/>
        </w:rPr>
        <w:t xml:space="preserve">Saue Vallavalitsus edastab </w:t>
      </w:r>
      <w:r w:rsidR="00DE1535">
        <w:rPr>
          <w:lang w:val="et-EE"/>
        </w:rPr>
        <w:t>Tervise</w:t>
      </w:r>
      <w:r w:rsidRPr="00D11242">
        <w:rPr>
          <w:lang w:val="et-EE"/>
        </w:rPr>
        <w:t>ametile kooskõlastamiseks menetluses oleva Saue vallas Aila külas Reinu katastriüksuse detailplaneeringu (koostaja OÜ Ferrysan, töö nr 10-21)</w:t>
      </w:r>
      <w:r w:rsidR="002358B4">
        <w:rPr>
          <w:lang w:val="et-EE"/>
        </w:rPr>
        <w:t>, mille</w:t>
      </w:r>
      <w:r w:rsidRPr="00D11242">
        <w:rPr>
          <w:lang w:val="et-EE"/>
        </w:rPr>
        <w:t xml:space="preserve"> Saue Vallavalitsus algatas 16.02.2022. aasta korraldusega nr 170 Aila küla Reinu (72701:003:0054, suurusega 5249 m², sihtotstarve maatulundusmaa 100%) k</w:t>
      </w:r>
      <w:r w:rsidR="00081551">
        <w:rPr>
          <w:lang w:val="et-EE"/>
        </w:rPr>
        <w:t>innistu</w:t>
      </w:r>
      <w:r w:rsidRPr="00D11242">
        <w:rPr>
          <w:lang w:val="et-EE"/>
        </w:rPr>
        <w:t xml:space="preserve"> ja lähiala detailplaneering. </w:t>
      </w:r>
    </w:p>
    <w:p w14:paraId="6B3B4742" w14:textId="77777777" w:rsidR="00D11242" w:rsidRPr="00D11242" w:rsidRDefault="00D11242" w:rsidP="00D11242">
      <w:pPr>
        <w:jc w:val="both"/>
        <w:rPr>
          <w:lang w:val="et-EE"/>
        </w:rPr>
      </w:pPr>
    </w:p>
    <w:p w14:paraId="5C29A344" w14:textId="77777777" w:rsidR="00D11242" w:rsidRPr="00D11242" w:rsidRDefault="00D11242" w:rsidP="00D11242">
      <w:pPr>
        <w:jc w:val="both"/>
        <w:rPr>
          <w:lang w:val="et-EE"/>
        </w:rPr>
      </w:pPr>
      <w:r w:rsidRPr="00D11242">
        <w:rPr>
          <w:lang w:val="et-EE"/>
        </w:rPr>
        <w:t xml:space="preserve">Detailplaneeringu koostamise eesmärgiks on jagada Reinu katastriüksus 3-ks krundiks, millest üks krunt kavandatakse kolme boksiga ridaelamu ja abihoone püstitamiseks (juhul kui hoone mahus ei lahendata autode varjualuseid summaarse ehitisealuse pinnaga kuni 160m²). Lisaks kavandatakse katastriüksuse külgedele kaks transpordimaa krunti. Vana-Arula tee poole jääv transpordimaa krunt kavandatakse juurdepääsu tagamiseks. Ühtlasi määratakse detailplaneeringus üldised maakasutustingimused ning heakorrastuse, haljastuse, juurdepääsude, parkimise ja tehnovõrkudega varustamise põhimõtteline lahendus. </w:t>
      </w:r>
    </w:p>
    <w:p w14:paraId="44693DF2" w14:textId="77777777" w:rsidR="00D11242" w:rsidRPr="00D11242" w:rsidRDefault="00D11242" w:rsidP="00D11242">
      <w:pPr>
        <w:jc w:val="both"/>
        <w:rPr>
          <w:lang w:val="et-EE"/>
        </w:rPr>
      </w:pPr>
    </w:p>
    <w:p w14:paraId="147A4961" w14:textId="707E2745" w:rsidR="00D11242" w:rsidRPr="00D11242" w:rsidRDefault="00D11242" w:rsidP="00D11242">
      <w:pPr>
        <w:jc w:val="both"/>
        <w:rPr>
          <w:lang w:val="et-EE"/>
        </w:rPr>
      </w:pPr>
      <w:r w:rsidRPr="00D11242">
        <w:rPr>
          <w:lang w:val="et-EE"/>
        </w:rPr>
        <w:t>Planeeritav maa-ala asub Saue vallas Aila külas jäädes 11 Tallinna ringtee, Vana-Arula tee, Arula tee ja Pikamäe tee vahelisele maa-alale. Põhja poolt piirneb katastriüksus haljasala ja parkmetsamaaga. Naaberkinnistul (Põldmarja) paikneb ühepereelamu. Lõunast külgneb katastriüksus maatulundusmaaga. Ida poolt piirneb osaliselt kehtiva Arula 1 mü detailplaneeringuga, millega kavandati elamuhoonete ja tootmishoonete püstitamist. Planeeritava maa-ala suuruseks on ca 0,5 ha.</w:t>
      </w:r>
    </w:p>
    <w:p w14:paraId="38008631" w14:textId="77777777" w:rsidR="00446356" w:rsidRDefault="00446356" w:rsidP="001B125F">
      <w:pPr>
        <w:jc w:val="both"/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3359587B" w:rsidR="00446356" w:rsidRPr="008C5307" w:rsidRDefault="00060338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1FFD45FD" w:rsidR="00446356" w:rsidRPr="008C5307" w:rsidRDefault="00060338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4D4914CB" w14:textId="1DD259D3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1B125F">
        <w:rPr>
          <w:lang w:val="et-EE"/>
        </w:rPr>
        <w:t>1) detailplaneeringu materjalid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07AF8086" w14:textId="77777777" w:rsidR="00C277D6" w:rsidRDefault="00C277D6" w:rsidP="00446356">
      <w:pPr>
        <w:rPr>
          <w:lang w:val="et-EE"/>
        </w:rPr>
      </w:pP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30D9E284" w14:textId="77777777" w:rsidR="00FF0E5C" w:rsidRDefault="00FF0E5C" w:rsidP="00446356">
      <w:pPr>
        <w:rPr>
          <w:lang w:val="et-EE"/>
        </w:rPr>
      </w:pPr>
    </w:p>
    <w:p w14:paraId="31D3BB1E" w14:textId="77777777" w:rsidR="00FF0E5C" w:rsidRDefault="00FF0E5C" w:rsidP="00446356">
      <w:pPr>
        <w:rPr>
          <w:lang w:val="et-EE"/>
        </w:rPr>
      </w:pPr>
    </w:p>
    <w:p w14:paraId="68A8ACBD" w14:textId="7A46BB28" w:rsidR="00446356" w:rsidRPr="008C5307" w:rsidRDefault="001B125F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653FC5CD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1B125F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1B125F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0C16" w14:textId="77777777" w:rsidR="00563E37" w:rsidRDefault="00563E37" w:rsidP="0040672F">
      <w:pPr>
        <w:spacing w:line="240" w:lineRule="auto"/>
      </w:pPr>
      <w:r>
        <w:separator/>
      </w:r>
    </w:p>
  </w:endnote>
  <w:endnote w:type="continuationSeparator" w:id="0">
    <w:p w14:paraId="63DECBB6" w14:textId="77777777" w:rsidR="00563E37" w:rsidRDefault="00563E37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C0578" w14:textId="77777777" w:rsidR="00563E37" w:rsidRDefault="00563E37" w:rsidP="0040672F">
      <w:pPr>
        <w:spacing w:line="240" w:lineRule="auto"/>
      </w:pPr>
      <w:r>
        <w:separator/>
      </w:r>
    </w:p>
  </w:footnote>
  <w:footnote w:type="continuationSeparator" w:id="0">
    <w:p w14:paraId="787CEE6D" w14:textId="77777777" w:rsidR="00563E37" w:rsidRDefault="00563E37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60338"/>
    <w:rsid w:val="00062E45"/>
    <w:rsid w:val="00071DAE"/>
    <w:rsid w:val="00081551"/>
    <w:rsid w:val="00083682"/>
    <w:rsid w:val="000A2821"/>
    <w:rsid w:val="0011066A"/>
    <w:rsid w:val="00115384"/>
    <w:rsid w:val="00131065"/>
    <w:rsid w:val="00154229"/>
    <w:rsid w:val="001B125F"/>
    <w:rsid w:val="00204C14"/>
    <w:rsid w:val="002358B4"/>
    <w:rsid w:val="00247896"/>
    <w:rsid w:val="002716B2"/>
    <w:rsid w:val="002C7740"/>
    <w:rsid w:val="003148FE"/>
    <w:rsid w:val="00316155"/>
    <w:rsid w:val="003515F8"/>
    <w:rsid w:val="00382BE4"/>
    <w:rsid w:val="003917CA"/>
    <w:rsid w:val="003943DA"/>
    <w:rsid w:val="003A35D6"/>
    <w:rsid w:val="003B1165"/>
    <w:rsid w:val="003B24B0"/>
    <w:rsid w:val="0040672F"/>
    <w:rsid w:val="00415D74"/>
    <w:rsid w:val="00446356"/>
    <w:rsid w:val="00487EFF"/>
    <w:rsid w:val="004E48EA"/>
    <w:rsid w:val="00521331"/>
    <w:rsid w:val="00550B46"/>
    <w:rsid w:val="00563E37"/>
    <w:rsid w:val="00585715"/>
    <w:rsid w:val="005A0498"/>
    <w:rsid w:val="005D7C51"/>
    <w:rsid w:val="00606DBD"/>
    <w:rsid w:val="006420D2"/>
    <w:rsid w:val="00662FE9"/>
    <w:rsid w:val="006761BF"/>
    <w:rsid w:val="006B6CDE"/>
    <w:rsid w:val="006D1670"/>
    <w:rsid w:val="0071303B"/>
    <w:rsid w:val="007D3A87"/>
    <w:rsid w:val="007F0093"/>
    <w:rsid w:val="007F4FD6"/>
    <w:rsid w:val="008044E3"/>
    <w:rsid w:val="008356EA"/>
    <w:rsid w:val="00845A8A"/>
    <w:rsid w:val="0087151A"/>
    <w:rsid w:val="00891F66"/>
    <w:rsid w:val="00897A33"/>
    <w:rsid w:val="008C5307"/>
    <w:rsid w:val="008E3E3C"/>
    <w:rsid w:val="00911A3E"/>
    <w:rsid w:val="00941308"/>
    <w:rsid w:val="00973A40"/>
    <w:rsid w:val="009975A2"/>
    <w:rsid w:val="009A5848"/>
    <w:rsid w:val="009D14D4"/>
    <w:rsid w:val="009E13D3"/>
    <w:rsid w:val="00A17C70"/>
    <w:rsid w:val="00A67044"/>
    <w:rsid w:val="00A71F0F"/>
    <w:rsid w:val="00A81B23"/>
    <w:rsid w:val="00B31A08"/>
    <w:rsid w:val="00B56DFA"/>
    <w:rsid w:val="00B85C26"/>
    <w:rsid w:val="00BB322F"/>
    <w:rsid w:val="00BD7BA1"/>
    <w:rsid w:val="00BE31D3"/>
    <w:rsid w:val="00BF4838"/>
    <w:rsid w:val="00C00F6C"/>
    <w:rsid w:val="00C21821"/>
    <w:rsid w:val="00C277D6"/>
    <w:rsid w:val="00C3408F"/>
    <w:rsid w:val="00C77220"/>
    <w:rsid w:val="00C84D8B"/>
    <w:rsid w:val="00CA1719"/>
    <w:rsid w:val="00CC2494"/>
    <w:rsid w:val="00CE3428"/>
    <w:rsid w:val="00D11242"/>
    <w:rsid w:val="00D13980"/>
    <w:rsid w:val="00D26092"/>
    <w:rsid w:val="00D314C8"/>
    <w:rsid w:val="00D37F25"/>
    <w:rsid w:val="00D775BE"/>
    <w:rsid w:val="00D960E5"/>
    <w:rsid w:val="00D96D07"/>
    <w:rsid w:val="00DA0043"/>
    <w:rsid w:val="00DB1F4D"/>
    <w:rsid w:val="00DE1535"/>
    <w:rsid w:val="00E339CC"/>
    <w:rsid w:val="00E41909"/>
    <w:rsid w:val="00E6140A"/>
    <w:rsid w:val="00E81BE0"/>
    <w:rsid w:val="00E90298"/>
    <w:rsid w:val="00E922AF"/>
    <w:rsid w:val="00EA32E9"/>
    <w:rsid w:val="00EC0836"/>
    <w:rsid w:val="00EF168A"/>
    <w:rsid w:val="00F415E6"/>
    <w:rsid w:val="00F420D4"/>
    <w:rsid w:val="00F620D9"/>
    <w:rsid w:val="00F752BD"/>
    <w:rsid w:val="00F77B3D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6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terviseamet.e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2023-12-15T09:58:00Z</dcterms:created>
  <dcterms:modified xsi:type="dcterms:W3CDTF">2023-12-19T09:16:00Z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